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ptos" w:cs="Aptos" w:hAnsi="Aptos" w:eastAsia="Aptos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Aptos" w:cs="Aptos" w:hAnsi="Aptos" w:eastAsia="Aptos"/>
          <w:b w:val="1"/>
          <w:bCs w:val="1"/>
          <w:sz w:val="28"/>
          <w:szCs w:val="28"/>
        </w:rPr>
      </w:pPr>
      <w:r>
        <w:rPr>
          <w:rFonts w:ascii="Aptos" w:cs="Aptos" w:hAnsi="Aptos" w:eastAsia="Aptos"/>
          <w:b w:val="1"/>
          <w:bCs w:val="1"/>
          <w:sz w:val="28"/>
          <w:szCs w:val="28"/>
          <w:rtl w:val="0"/>
          <w:lang w:val="it-IT"/>
        </w:rPr>
        <w:t>Arriva PlottyBot: l</w:t>
      </w:r>
      <w:r>
        <w:rPr>
          <w:rFonts w:ascii="Aptos" w:cs="Aptos" w:hAnsi="Aptos" w:eastAsia="Aptos"/>
          <w:b w:val="1"/>
          <w:bCs w:val="1"/>
          <w:sz w:val="28"/>
          <w:szCs w:val="28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sz w:val="28"/>
          <w:szCs w:val="28"/>
          <w:rtl w:val="0"/>
          <w:lang w:val="it-IT"/>
        </w:rPr>
        <w:t>AI italiana gratuita che trasforma le tue idee in libri pronti da leggere</w:t>
      </w:r>
    </w:p>
    <w:p>
      <w:pPr>
        <w:pStyle w:val="Normal.0"/>
        <w:jc w:val="center"/>
        <w:rPr>
          <w:rFonts w:ascii="Aptos" w:cs="Aptos" w:hAnsi="Aptos" w:eastAsia="Aptos"/>
          <w:b w:val="1"/>
          <w:bCs w:val="1"/>
          <w:sz w:val="24"/>
          <w:szCs w:val="24"/>
        </w:rPr>
      </w:pPr>
      <w:r>
        <w:rPr>
          <w:rFonts w:ascii="Aptos" w:cs="Aptos" w:hAnsi="Aptos" w:eastAsia="Aptos"/>
          <w:b w:val="1"/>
          <w:bCs w:val="1"/>
          <w:i w:val="1"/>
          <w:iCs w:val="1"/>
          <w:sz w:val="28"/>
          <w:szCs w:val="28"/>
          <w:rtl w:val="0"/>
          <w:lang w:val="it-IT"/>
        </w:rPr>
        <w:t>Dall</w:t>
      </w:r>
      <w:r>
        <w:rPr>
          <w:rFonts w:ascii="Aptos" w:cs="Aptos" w:hAnsi="Aptos" w:eastAsia="Aptos"/>
          <w:b w:val="1"/>
          <w:bCs w:val="1"/>
          <w:i w:val="1"/>
          <w:iCs w:val="1"/>
          <w:sz w:val="28"/>
          <w:szCs w:val="28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i w:val="1"/>
          <w:iCs w:val="1"/>
          <w:sz w:val="28"/>
          <w:szCs w:val="28"/>
          <w:rtl w:val="0"/>
          <w:lang w:val="it-IT"/>
        </w:rPr>
        <w:t>idea alla pagina senza barriere: la scrittura diventa un</w:t>
      </w:r>
      <w:r>
        <w:rPr>
          <w:rFonts w:ascii="Aptos" w:cs="Aptos" w:hAnsi="Aptos" w:eastAsia="Aptos"/>
          <w:b w:val="1"/>
          <w:bCs w:val="1"/>
          <w:i w:val="1"/>
          <w:iCs w:val="1"/>
          <w:sz w:val="28"/>
          <w:szCs w:val="28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i w:val="1"/>
          <w:iCs w:val="1"/>
          <w:sz w:val="28"/>
          <w:szCs w:val="28"/>
          <w:rtl w:val="0"/>
          <w:lang w:val="it-IT"/>
        </w:rPr>
        <w:t>esperienza accessibile e alla portata di tutti.</w:t>
      </w:r>
      <w:r>
        <w:rPr>
          <w:rFonts w:ascii="Aptos" w:cs="Aptos" w:hAnsi="Aptos" w:eastAsia="Aptos"/>
          <w:b w:val="1"/>
          <w:bCs w:val="1"/>
          <w:sz w:val="24"/>
          <w:szCs w:val="24"/>
        </w:rPr>
        <w:br w:type="textWrapping"/>
      </w:r>
    </w:p>
    <w:p>
      <w:pPr>
        <w:pStyle w:val="Normal.0"/>
        <w:spacing w:before="100" w:after="100" w:line="240" w:lineRule="auto"/>
        <w:jc w:val="both"/>
        <w:rPr>
          <w:rFonts w:ascii="Aptos" w:cs="Aptos" w:hAnsi="Aptos" w:eastAsia="Aptos"/>
          <w:sz w:val="24"/>
          <w:szCs w:val="24"/>
        </w:rPr>
      </w:pP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>Milano, 15 settembre 2025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 – 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>“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>Un giorno scriver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 xml:space="preserve">ò 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>un libro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>”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, un pensiero comune, spesso rimandato per mancanza di tempo, strumenti o esperienza. Oggi, per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ò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, quel sogno pu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ò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diventare realt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à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grazie a </w:t>
      </w:r>
      <w:r>
        <w:rPr>
          <w:rFonts w:ascii="Aptos" w:cs="Aptos" w:hAnsi="Aptos" w:eastAsia="Aptos"/>
          <w:b w:val="1"/>
          <w:bCs w:val="1"/>
          <w:sz w:val="24"/>
          <w:szCs w:val="24"/>
          <w:rtl w:val="0"/>
          <w:lang w:val="it-IT"/>
        </w:rPr>
        <w:t>PlottyBot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, la piattaforma italiana basata su intelligenza artificiale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–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e </w:t>
      </w:r>
      <w:r>
        <w:rPr>
          <w:rFonts w:ascii="Aptos" w:cs="Aptos" w:hAnsi="Aptos" w:eastAsia="Aptos"/>
          <w:b w:val="1"/>
          <w:bCs w:val="1"/>
          <w:sz w:val="24"/>
          <w:szCs w:val="24"/>
          <w:rtl w:val="0"/>
          <w:lang w:val="it-IT"/>
        </w:rPr>
        <w:t>gratuita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- che </w:t>
      </w:r>
      <w:r>
        <w:rPr>
          <w:rFonts w:ascii="Aptos" w:cs="Aptos" w:hAnsi="Aptos" w:eastAsia="Aptos"/>
          <w:b w:val="1"/>
          <w:bCs w:val="1"/>
          <w:sz w:val="24"/>
          <w:szCs w:val="24"/>
          <w:rtl w:val="0"/>
          <w:lang w:val="it-IT"/>
        </w:rPr>
        <w:t>trasforma qualsiasi idea in un libro completo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 —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pronto per essere stampato, pubblicato o semplicemente letto per ispirare, emozionare o imparare qualcosa. </w:t>
      </w:r>
    </w:p>
    <w:p>
      <w:pPr>
        <w:pStyle w:val="Normal.0"/>
        <w:spacing w:before="100" w:after="100" w:line="240" w:lineRule="auto"/>
        <w:jc w:val="both"/>
        <w:rPr>
          <w:rFonts w:ascii="Aptos" w:cs="Aptos" w:hAnsi="Aptos" w:eastAsia="Aptos"/>
          <w:sz w:val="24"/>
          <w:szCs w:val="24"/>
        </w:rPr>
      </w:pPr>
    </w:p>
    <w:p>
      <w:pPr>
        <w:pStyle w:val="Normal.0"/>
        <w:spacing w:before="100" w:after="100" w:line="240" w:lineRule="auto"/>
        <w:jc w:val="both"/>
        <w:rPr>
          <w:rFonts w:ascii="Aptos" w:cs="Aptos" w:hAnsi="Aptos" w:eastAsia="Aptos"/>
          <w:sz w:val="24"/>
          <w:szCs w:val="24"/>
        </w:rPr>
      </w:pP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PlottyBot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è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pensata per chiunque voglia scrivere in modo </w:t>
      </w:r>
      <w:r>
        <w:rPr>
          <w:rFonts w:ascii="Aptos" w:cs="Aptos" w:hAnsi="Aptos" w:eastAsia="Aptos"/>
          <w:b w:val="1"/>
          <w:bCs w:val="1"/>
          <w:sz w:val="24"/>
          <w:szCs w:val="24"/>
          <w:rtl w:val="0"/>
          <w:lang w:val="it-IT"/>
        </w:rPr>
        <w:t>semplice, autonomo e professionale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: dai creativi agli appassionati di scrittura, fino ai lettori curiosi che desiderano approfondire un argomento, trovare ispirazione o cimentarsi nella creazione di una storia tutta loro.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È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stata infatti sviluppata da un </w:t>
      </w:r>
      <w:r>
        <w:rPr>
          <w:rFonts w:ascii="Aptos" w:cs="Aptos" w:hAnsi="Aptos" w:eastAsia="Aptos"/>
          <w:b w:val="1"/>
          <w:bCs w:val="1"/>
          <w:sz w:val="24"/>
          <w:szCs w:val="24"/>
          <w:rtl w:val="0"/>
          <w:lang w:val="it-IT"/>
        </w:rPr>
        <w:t>team di self-publisher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 che conoscono bene le difficolt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à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e le sfide del lavoro editoriale.  </w:t>
      </w:r>
    </w:p>
    <w:p>
      <w:pPr>
        <w:pStyle w:val="Normal.0"/>
        <w:spacing w:before="100" w:after="100" w:line="240" w:lineRule="auto"/>
        <w:jc w:val="both"/>
        <w:rPr>
          <w:rFonts w:ascii="Aptos" w:cs="Aptos" w:hAnsi="Aptos" w:eastAsia="Aptos"/>
          <w:sz w:val="24"/>
          <w:szCs w:val="24"/>
        </w:rPr>
      </w:pPr>
      <w:r>
        <w:rPr>
          <w:rFonts w:ascii="Aptos" w:cs="Aptos" w:hAnsi="Aptos" w:eastAsia="Aptos"/>
          <w:sz w:val="24"/>
          <w:szCs w:val="24"/>
          <w:rtl w:val="0"/>
          <w:lang w:val="it-IT"/>
        </w:rPr>
        <w:t>L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’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intero processo avviene in un </w:t>
      </w:r>
      <w:r>
        <w:rPr>
          <w:rFonts w:ascii="Aptos" w:cs="Aptos" w:hAnsi="Aptos" w:eastAsia="Aptos"/>
          <w:b w:val="1"/>
          <w:bCs w:val="1"/>
          <w:sz w:val="24"/>
          <w:szCs w:val="24"/>
          <w:rtl w:val="0"/>
          <w:lang w:val="it-IT"/>
        </w:rPr>
        <w:t>unico spazio online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: l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’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utente inserisce la propria idea e in pochi clic ottiene un </w:t>
      </w:r>
      <w:r>
        <w:rPr>
          <w:rFonts w:ascii="Aptos" w:cs="Aptos" w:hAnsi="Aptos" w:eastAsia="Aptos"/>
          <w:b w:val="1"/>
          <w:bCs w:val="1"/>
          <w:sz w:val="24"/>
          <w:szCs w:val="24"/>
          <w:rtl w:val="0"/>
          <w:lang w:val="it-IT"/>
        </w:rPr>
        <w:t>manoscritto strutturato e rifinito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, completo di indice, contenuti coerenti, immagini generate ad hoc e impaginazione professionale. Il file finale realizzato pu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ò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essere </w:t>
      </w:r>
      <w:r>
        <w:rPr>
          <w:rFonts w:ascii="Aptos" w:cs="Aptos" w:hAnsi="Aptos" w:eastAsia="Aptos"/>
          <w:b w:val="1"/>
          <w:bCs w:val="1"/>
          <w:sz w:val="24"/>
          <w:szCs w:val="24"/>
          <w:rtl w:val="0"/>
          <w:lang w:val="it-IT"/>
        </w:rPr>
        <w:t>scaricato liberamente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 o consultato  in</w:t>
      </w:r>
      <w:r>
        <w:rPr>
          <w:rFonts w:ascii="Aptos" w:cs="Aptos" w:hAnsi="Aptos" w:eastAsia="Aptos"/>
          <w:b w:val="1"/>
          <w:bCs w:val="1"/>
          <w:sz w:val="24"/>
          <w:szCs w:val="24"/>
          <w:rtl w:val="0"/>
          <w:lang w:val="it-IT"/>
        </w:rPr>
        <w:t xml:space="preserve"> formato digitale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nel lettore eBook</w:t>
      </w:r>
      <w:r>
        <w:rPr>
          <w:rFonts w:ascii="Aptos" w:cs="Aptos" w:hAnsi="Aptos" w:eastAsia="Aptos"/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integrato nella piattaforma, cos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ì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da risultare facilmente fruibile in ogni contesto. </w:t>
      </w:r>
    </w:p>
    <w:p>
      <w:pPr>
        <w:pStyle w:val="Normal.0"/>
        <w:spacing w:before="100" w:after="100" w:line="240" w:lineRule="auto"/>
        <w:jc w:val="both"/>
        <w:rPr>
          <w:rFonts w:ascii="Aptos" w:cs="Aptos" w:hAnsi="Aptos" w:eastAsia="Aptos"/>
          <w:sz w:val="24"/>
          <w:szCs w:val="24"/>
        </w:rPr>
      </w:pP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Ogni progetto viene sottoposto a un </w:t>
      </w:r>
      <w:r>
        <w:rPr>
          <w:rFonts w:ascii="Aptos" w:cs="Aptos" w:hAnsi="Aptos" w:eastAsia="Aptos"/>
          <w:b w:val="1"/>
          <w:bCs w:val="1"/>
          <w:sz w:val="24"/>
          <w:szCs w:val="24"/>
          <w:rtl w:val="0"/>
          <w:lang w:val="it-IT"/>
        </w:rPr>
        <w:t>doppio controllo antiplagio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 e corredato da un documento ufficiale che garantisce la piena cessione dei diritti d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’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autore all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’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utente.</w:t>
      </w:r>
    </w:p>
    <w:p>
      <w:pPr>
        <w:pStyle w:val="Normal.0"/>
        <w:spacing w:before="100" w:after="100" w:line="240" w:lineRule="auto"/>
        <w:jc w:val="both"/>
        <w:rPr>
          <w:rFonts w:ascii="Aptos" w:cs="Aptos" w:hAnsi="Aptos" w:eastAsia="Aptos"/>
          <w:sz w:val="24"/>
          <w:szCs w:val="24"/>
        </w:rPr>
      </w:pP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Il servizio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è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disponibile in due modalit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à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: </w:t>
      </w:r>
      <w:r>
        <w:rPr>
          <w:rFonts w:ascii="Aptos" w:cs="Aptos" w:hAnsi="Aptos" w:eastAsia="Aptos"/>
          <w:b w:val="1"/>
          <w:bCs w:val="1"/>
          <w:sz w:val="24"/>
          <w:szCs w:val="24"/>
          <w:rtl w:val="0"/>
          <w:lang w:val="it-IT"/>
        </w:rPr>
        <w:t>Express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, gratuita e immediata, pensata per chi desidera un risultato veloce, e </w:t>
      </w:r>
      <w:r>
        <w:rPr>
          <w:rFonts w:ascii="Aptos" w:cs="Aptos" w:hAnsi="Aptos" w:eastAsia="Aptos"/>
          <w:b w:val="1"/>
          <w:bCs w:val="1"/>
          <w:sz w:val="24"/>
          <w:szCs w:val="24"/>
          <w:rtl w:val="0"/>
          <w:lang w:val="it-IT"/>
        </w:rPr>
        <w:t>Pro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, che offre strumenti aggiuntivi per intervenire direttamente sul testo e personalizzarlo in base alle proprie esigenze. </w:t>
      </w:r>
    </w:p>
    <w:p>
      <w:pPr>
        <w:pStyle w:val="Normal.0"/>
        <w:spacing w:before="100" w:after="100" w:line="240" w:lineRule="auto"/>
        <w:jc w:val="both"/>
        <w:rPr>
          <w:rFonts w:ascii="Aptos" w:cs="Aptos" w:hAnsi="Aptos" w:eastAsia="Aptos"/>
          <w:sz w:val="24"/>
          <w:szCs w:val="24"/>
        </w:rPr>
      </w:pPr>
      <w:r>
        <w:rPr>
          <w:rFonts w:ascii="Aptos" w:cs="Aptos" w:hAnsi="Aptos" w:eastAsia="Aptos"/>
          <w:sz w:val="24"/>
          <w:szCs w:val="24"/>
          <w:rtl w:val="0"/>
          <w:lang w:val="it-IT"/>
        </w:rPr>
        <w:t>L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’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obiettivo infatti non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è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sostituire l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’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autore, ma affiancarlo: l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’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intelligenza artificiale diventa un supporto che amplifica la visione creativa, aiuta a dare forma e continuit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à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alle idee e lascia spazio all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’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originalit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à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di ciascuno .  </w:t>
      </w:r>
    </w:p>
    <w:p>
      <w:pPr>
        <w:pStyle w:val="Normal.0"/>
        <w:spacing w:before="100" w:after="100" w:line="240" w:lineRule="auto"/>
        <w:jc w:val="both"/>
        <w:rPr>
          <w:rFonts w:ascii="Aptos" w:cs="Aptos" w:hAnsi="Aptos" w:eastAsia="Aptos"/>
          <w:sz w:val="24"/>
          <w:szCs w:val="24"/>
        </w:rPr>
      </w:pPr>
      <w:r>
        <w:rPr>
          <w:rFonts w:ascii="Aptos" w:cs="Aptos" w:hAnsi="Aptos" w:eastAsia="Aptos"/>
          <w:sz w:val="24"/>
          <w:szCs w:val="24"/>
          <w:rtl w:val="0"/>
          <w:lang w:val="it-IT"/>
        </w:rPr>
        <w:t>“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 xml:space="preserve">Scrivere non 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 xml:space="preserve">è 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 xml:space="preserve">impossibile. Ma farlo bene, arrivare fino in fondo e pubblicare richiede tempo, disciplina, risorse -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spiega</w:t>
      </w:r>
      <w:r>
        <w:rPr>
          <w:rFonts w:ascii="Aptos" w:cs="Aptos" w:hAnsi="Aptos" w:eastAsia="Aptos"/>
          <w:b w:val="1"/>
          <w:bCs w:val="1"/>
          <w:sz w:val="24"/>
          <w:szCs w:val="24"/>
          <w:rtl w:val="0"/>
          <w:lang w:val="it-IT"/>
        </w:rPr>
        <w:t xml:space="preserve"> Leonardo Ferri Co-Fondatore, Chief Marketing Officer 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>- Nella fase iniziale abbiamo testato la piattaforma con un numero limitato di utenti per migliorarne ogni aspetto. Oggi abbiamo scelto di renderla gratuita perch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 xml:space="preserve">é 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>crediamo che la scrittura debba essere un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>opportunit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>aperta a tutti, senza ostacoli economici. PlottyBot nasce per sostenere le idee e le persone: l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>intelligenza artificiale non sostituisce l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>autore, ma lo accompagna dove serve di pi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>ù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>, rendendo il percorso creativo pi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 xml:space="preserve">ù </w:t>
      </w:r>
      <w:r>
        <w:rPr>
          <w:rFonts w:ascii="Aptos" w:cs="Aptos" w:hAnsi="Aptos" w:eastAsia="Aptos"/>
          <w:i w:val="1"/>
          <w:iCs w:val="1"/>
          <w:sz w:val="24"/>
          <w:szCs w:val="24"/>
          <w:rtl w:val="0"/>
          <w:lang w:val="it-IT"/>
        </w:rPr>
        <w:t>accessibile e democratico.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>”</w:t>
      </w:r>
    </w:p>
    <w:p>
      <w:pPr>
        <w:pStyle w:val="Normal.0"/>
        <w:spacing w:before="100" w:after="100" w:line="240" w:lineRule="auto"/>
        <w:jc w:val="both"/>
        <w:rPr>
          <w:rFonts w:ascii="Aptos" w:cs="Aptos" w:hAnsi="Aptos" w:eastAsia="Aptos"/>
          <w:sz w:val="24"/>
          <w:szCs w:val="24"/>
        </w:rPr>
      </w:pPr>
      <w:r>
        <w:rPr>
          <w:rFonts w:ascii="Aptos" w:cs="Aptos" w:hAnsi="Aptos" w:eastAsia="Aptos"/>
          <w:sz w:val="24"/>
          <w:szCs w:val="24"/>
          <w:rtl w:val="0"/>
          <w:lang w:val="it-IT"/>
        </w:rPr>
        <w:t>Lanciata nel 2023, PlottyBot ha gi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à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generato oltre </w:t>
      </w:r>
      <w:r>
        <w:rPr>
          <w:rFonts w:ascii="Aptos" w:cs="Aptos" w:hAnsi="Aptos" w:eastAsia="Aptos"/>
          <w:b w:val="1"/>
          <w:bCs w:val="1"/>
          <w:sz w:val="24"/>
          <w:szCs w:val="24"/>
          <w:rtl w:val="0"/>
          <w:lang w:val="it-IT"/>
        </w:rPr>
        <w:t>5.000 libri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, molti dei quali pubblicati su Amazon e altre piattaforme di self-publishing. Le storie sono diverse, ma il risultato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è </w:t>
      </w:r>
      <w:r>
        <w:rPr>
          <w:rFonts w:ascii="Aptos" w:cs="Aptos" w:hAnsi="Aptos" w:eastAsia="Aptos"/>
          <w:sz w:val="24"/>
          <w:szCs w:val="24"/>
          <w:rtl w:val="0"/>
          <w:lang w:val="it-IT"/>
        </w:rPr>
        <w:t xml:space="preserve">sempre lo stesso: </w:t>
      </w:r>
      <w:r>
        <w:rPr>
          <w:rFonts w:ascii="Aptos" w:cs="Aptos" w:hAnsi="Aptos" w:eastAsia="Aptos"/>
          <w:b w:val="1"/>
          <w:bCs w:val="1"/>
          <w:sz w:val="24"/>
          <w:szCs w:val="24"/>
          <w:rtl w:val="0"/>
          <w:lang w:val="it-IT"/>
        </w:rPr>
        <w:t>un libro tutto tuo.</w:t>
      </w:r>
    </w:p>
    <w:p>
      <w:pPr>
        <w:pStyle w:val="Normal.0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>Plottybot</w:t>
      </w:r>
    </w:p>
    <w:p>
      <w:pPr>
        <w:pStyle w:val="Normal.0"/>
        <w:jc w:val="both"/>
      </w:pPr>
      <w:r>
        <w:rPr>
          <w:rFonts w:ascii="Aptos" w:cs="Aptos" w:hAnsi="Aptos" w:eastAsia="Aptos"/>
          <w:sz w:val="20"/>
          <w:szCs w:val="20"/>
          <w:rtl w:val="0"/>
          <w:lang w:val="it-IT"/>
        </w:rPr>
        <w:t xml:space="preserve">PlottyBot </w:t>
      </w:r>
      <w:r>
        <w:rPr>
          <w:rFonts w:ascii="Aptos" w:cs="Aptos" w:hAnsi="Aptos" w:eastAsia="Aptos"/>
          <w:sz w:val="20"/>
          <w:szCs w:val="20"/>
          <w:rtl w:val="0"/>
          <w:lang w:val="it-IT"/>
        </w:rPr>
        <w:t xml:space="preserve">è </w:t>
      </w:r>
      <w:r>
        <w:rPr>
          <w:rFonts w:ascii="Aptos" w:cs="Aptos" w:hAnsi="Aptos" w:eastAsia="Aptos"/>
          <w:sz w:val="20"/>
          <w:szCs w:val="20"/>
          <w:rtl w:val="0"/>
          <w:lang w:val="it-IT"/>
        </w:rPr>
        <w:t>il primo software italiano di scrittura automatizzata, basato sull</w:t>
      </w:r>
      <w:r>
        <w:rPr>
          <w:rFonts w:ascii="Aptos" w:cs="Aptos" w:hAnsi="Aptos" w:eastAsia="Aptos"/>
          <w:sz w:val="20"/>
          <w:szCs w:val="20"/>
          <w:rtl w:val="0"/>
          <w:lang w:val="it-IT"/>
        </w:rPr>
        <w:t>’</w:t>
      </w:r>
      <w:r>
        <w:rPr>
          <w:rFonts w:ascii="Aptos" w:cs="Aptos" w:hAnsi="Aptos" w:eastAsia="Aptos"/>
          <w:sz w:val="20"/>
          <w:szCs w:val="20"/>
          <w:rtl w:val="0"/>
          <w:lang w:val="it-IT"/>
        </w:rPr>
        <w:t xml:space="preserve">intelligenza artificiale, per la creazione di libri unici, professionali e pronti alla pubblicazione o semplicemente alla lettura. Lanciato nel 2023 da un team di self-publisher e sviluppatori, PlottyBot consente a chiunque </w:t>
      </w:r>
      <w:r>
        <w:rPr>
          <w:rFonts w:ascii="Aptos" w:cs="Aptos" w:hAnsi="Aptos" w:eastAsia="Aptos"/>
          <w:sz w:val="20"/>
          <w:szCs w:val="20"/>
          <w:rtl w:val="0"/>
          <w:lang w:val="it-IT"/>
        </w:rPr>
        <w:t xml:space="preserve">– </w:t>
      </w:r>
      <w:r>
        <w:rPr>
          <w:rFonts w:ascii="Aptos" w:cs="Aptos" w:hAnsi="Aptos" w:eastAsia="Aptos"/>
          <w:sz w:val="20"/>
          <w:szCs w:val="20"/>
          <w:rtl w:val="0"/>
          <w:lang w:val="it-IT"/>
        </w:rPr>
        <w:t xml:space="preserve">anche senza esperienza </w:t>
      </w:r>
      <w:r>
        <w:rPr>
          <w:rFonts w:ascii="Aptos" w:cs="Aptos" w:hAnsi="Aptos" w:eastAsia="Aptos"/>
          <w:sz w:val="20"/>
          <w:szCs w:val="20"/>
          <w:rtl w:val="0"/>
          <w:lang w:val="it-IT"/>
        </w:rPr>
        <w:t xml:space="preserve">– </w:t>
      </w:r>
      <w:r>
        <w:rPr>
          <w:rFonts w:ascii="Aptos" w:cs="Aptos" w:hAnsi="Aptos" w:eastAsia="Aptos"/>
          <w:sz w:val="20"/>
          <w:szCs w:val="20"/>
          <w:rtl w:val="0"/>
          <w:lang w:val="it-IT"/>
        </w:rPr>
        <w:t xml:space="preserve">di scrivere e pubblicare un libro in poche ore. A differenza delle comuni AI di scrittura generativa, PlottyBot non si limita a creare paragrafi isolati o risposte brevi: costruisce veri e propri prodotti editoriali, coerenti e cuciti addosso al lettore e alle sue esigenze. Scrive in oltre 25 lingue, </w:t>
      </w:r>
      <w:r>
        <w:rPr>
          <w:rFonts w:ascii="Aptos" w:cs="Aptos" w:hAnsi="Aptos" w:eastAsia="Aptos"/>
          <w:sz w:val="20"/>
          <w:szCs w:val="20"/>
          <w:rtl w:val="0"/>
          <w:lang w:val="it-IT"/>
        </w:rPr>
        <w:t xml:space="preserve">è </w:t>
      </w:r>
      <w:r>
        <w:rPr>
          <w:rFonts w:ascii="Aptos" w:cs="Aptos" w:hAnsi="Aptos" w:eastAsia="Aptos"/>
          <w:sz w:val="20"/>
          <w:szCs w:val="20"/>
          <w:rtl w:val="0"/>
          <w:lang w:val="it-IT"/>
        </w:rPr>
        <w:t xml:space="preserve">accessibile via web e include un editor avanzato per la personalizzazione post-scrittura, test antiplagio integrati, un lettore eBook incorporato e formattazione automatica per eBook e cartaceo. Dalla narrativa ai manuali tecnici, dai ricettari ai libri motivazionali, PlottyBot </w:t>
      </w:r>
      <w:r>
        <w:rPr>
          <w:rFonts w:ascii="Aptos" w:cs="Aptos" w:hAnsi="Aptos" w:eastAsia="Aptos"/>
          <w:sz w:val="20"/>
          <w:szCs w:val="20"/>
          <w:rtl w:val="0"/>
          <w:lang w:val="it-IT"/>
        </w:rPr>
        <w:t xml:space="preserve">è </w:t>
      </w:r>
      <w:r>
        <w:rPr>
          <w:rFonts w:ascii="Aptos" w:cs="Aptos" w:hAnsi="Aptos" w:eastAsia="Aptos"/>
          <w:sz w:val="20"/>
          <w:szCs w:val="20"/>
          <w:rtl w:val="0"/>
          <w:lang w:val="it-IT"/>
        </w:rPr>
        <w:t>lo strumento ideale per amanti della lettura, self-publisher, formatori, aziende, editori e creativi.</w:t>
      </w:r>
      <w:r/>
    </w:p>
    <w:sectPr>
      <w:headerReference w:type="default" r:id="rId4"/>
      <w:footerReference w:type="default" r:id="rId5"/>
      <w:pgSz w:w="12240" w:h="15840" w:orient="portrait"/>
      <w:pgMar w:top="1701" w:right="1134" w:bottom="1985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  <w:rPr>
        <w:rFonts w:ascii="Arial" w:cs="Arial" w:hAnsi="Arial" w:eastAsia="Arial"/>
        <w:sz w:val="18"/>
        <w:szCs w:val="18"/>
      </w:rPr>
    </w:pPr>
    <w:r>
      <w:rPr>
        <w:rFonts w:ascii="Arial" w:hAnsi="Arial"/>
        <w:b w:val="1"/>
        <w:bCs w:val="1"/>
        <w:sz w:val="18"/>
        <w:szCs w:val="18"/>
        <w:rtl w:val="0"/>
        <w:lang w:val="it-IT"/>
      </w:rPr>
      <w:t>SURF PUBLISHING SRL</w:t>
    </w:r>
    <w:r>
      <w:rPr>
        <w:rFonts w:ascii="Arial" w:cs="Arial" w:hAnsi="Arial" w:eastAsia="Arial"/>
        <w:sz w:val="18"/>
        <w:szCs w:val="18"/>
      </w:rPr>
      <w:br w:type="textWrapping"/>
    </w:r>
    <w:r>
      <w:rPr>
        <w:rFonts w:ascii="Arial" w:hAnsi="Arial"/>
        <w:sz w:val="18"/>
        <w:szCs w:val="18"/>
        <w:rtl w:val="0"/>
        <w:lang w:val="it-IT"/>
      </w:rPr>
      <w:t>BIBBIENA (AR), VIA RIGNANO 17/B, CAP 52011</w:t>
    </w:r>
  </w:p>
  <w:p>
    <w:pPr>
      <w:pStyle w:val="header"/>
      <w:jc w:val="center"/>
      <w:rPr>
        <w:rFonts w:ascii="Arial" w:cs="Arial" w:hAnsi="Arial" w:eastAsia="Arial"/>
        <w:sz w:val="18"/>
        <w:szCs w:val="18"/>
      </w:rPr>
    </w:pPr>
    <w:r>
      <w:rPr>
        <w:rFonts w:ascii="Arial" w:hAnsi="Arial"/>
        <w:sz w:val="18"/>
        <w:szCs w:val="18"/>
        <w:rtl w:val="0"/>
        <w:lang w:val="it-IT"/>
      </w:rPr>
      <w:t>P.IVA: 02485200519</w:t>
    </w:r>
  </w:p>
  <w:p>
    <w:pPr>
      <w:pStyle w:val="header"/>
      <w:jc w:val="center"/>
      <w:rPr>
        <w:rFonts w:ascii="Arial" w:cs="Arial" w:hAnsi="Arial" w:eastAsia="Arial"/>
        <w:sz w:val="18"/>
        <w:szCs w:val="18"/>
      </w:rPr>
    </w:pPr>
  </w:p>
  <w:p>
    <w:pPr>
      <w:pStyle w:val="header"/>
      <w:jc w:val="center"/>
    </w:pPr>
    <w:r>
      <w:rPr>
        <w:rFonts w:ascii="Arial" w:hAnsi="Arial"/>
        <w:sz w:val="18"/>
        <w:szCs w:val="18"/>
        <w:rtl w:val="0"/>
        <w:lang w:val="it-IT"/>
      </w:rPr>
      <w:t>info@plottybot.com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  <w:rPr>
        <w:sz w:val="6"/>
        <w:szCs w:val="6"/>
      </w:rPr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-5866130</wp:posOffset>
          </wp:positionH>
          <wp:positionV relativeFrom="page">
            <wp:posOffset>-456564</wp:posOffset>
          </wp:positionV>
          <wp:extent cx="19504661" cy="10971532"/>
          <wp:effectExtent l="0" t="0" r="0" b="0"/>
          <wp:wrapNone/>
          <wp:docPr id="1073741826" name="officeArt object" descr="image1-filter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-filtered.png" descr="image1-filtered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4661" cy="109715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-3644354</wp:posOffset>
          </wp:positionH>
          <wp:positionV relativeFrom="page">
            <wp:posOffset>-599680</wp:posOffset>
          </wp:positionV>
          <wp:extent cx="16623701" cy="9335066"/>
          <wp:effectExtent l="0" t="0" r="0" b="0"/>
          <wp:wrapNone/>
          <wp:docPr id="1073741827" name="officeArt object" descr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7" descr="Picture 7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6623701" cy="93350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inline distT="0" distB="0" distL="0" distR="0">
          <wp:extent cx="1198245" cy="403716"/>
          <wp:effectExtent l="0" t="0" r="0" b="0"/>
          <wp:docPr id="1073741825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3" descr="Picture 3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rcRect l="0" t="19990" r="0" b="20067"/>
                  <a:stretch>
                    <a:fillRect/>
                  </a:stretch>
                </pic:blipFill>
                <pic:spPr>
                  <a:xfrm>
                    <a:off x="0" y="0"/>
                    <a:ext cx="1198245" cy="4037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footer"/>
      <w:jc w:val="center"/>
    </w:pPr>
    <w:r>
      <w:rPr>
        <w:rFonts w:ascii="Arial" w:hAnsi="Arial"/>
        <w:rtl w:val="0"/>
        <w:lang w:val="it-IT"/>
      </w:rPr>
      <w:t>www.plottybot.com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